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2056E" w:rsidRPr="00B2056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B2056E" w:rsidRDefault="00D5153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05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Budapest Főváros VII. kerület Erzsébetváros Önkormányzata</w:t>
            </w:r>
          </w:p>
          <w:p w:rsidR="00CC0CD0" w:rsidRPr="00B2056E" w:rsidRDefault="00E0674F" w:rsidP="00FF05C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D5153B" w:rsidRPr="00B2056E">
                  <w:rPr>
                    <w:rFonts w:ascii="Times New Roman" w:hAnsi="Times New Roman"/>
                    <w:b/>
                    <w:color w:val="000000" w:themeColor="text1"/>
                    <w:sz w:val="24"/>
                  </w:rPr>
                  <w:t>Gyuris Gabriella</w:t>
                </w:r>
              </w:sdtContent>
            </w:sdt>
            <w:r w:rsidR="00791BCE" w:rsidRPr="00B205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proofErr w:type="spellStart"/>
                    <w:r w:rsidR="002A1B2B" w:rsidRPr="00B2056E">
                      <w:rPr>
                        <w:rFonts w:ascii="Times New Roman" w:hAnsi="Times New Roma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Humánszolgáltatói</w:t>
                    </w:r>
                    <w:proofErr w:type="spellEnd"/>
                    <w:r w:rsidR="002A1B2B" w:rsidRPr="00B2056E">
                      <w:rPr>
                        <w:rFonts w:ascii="Times New Roman" w:hAnsi="Times New Roma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és Igazgatási Főosztály </w:t>
                    </w:r>
                    <w:r w:rsidR="00D5153B" w:rsidRPr="00B2056E">
                      <w:rPr>
                        <w:rFonts w:ascii="Times New Roman" w:hAnsi="Times New Roman"/>
                        <w:b/>
                        <w:color w:val="000000" w:themeColor="text1"/>
                        <w:sz w:val="24"/>
                      </w:rPr>
                      <w:t>vezető</w:t>
                    </w:r>
                    <w:r w:rsidR="002A1B2B" w:rsidRPr="00B2056E">
                      <w:rPr>
                        <w:rFonts w:ascii="Times New Roman" w:hAnsi="Times New Roman"/>
                        <w:b/>
                        <w:color w:val="000000" w:themeColor="text1"/>
                        <w:sz w:val="24"/>
                      </w:rPr>
                      <w:t>je</w:t>
                    </w:r>
                  </w:sdtContent>
                </w:sdt>
              </w:sdtContent>
            </w:sdt>
          </w:p>
        </w:tc>
      </w:tr>
    </w:tbl>
    <w:p w:rsidR="00CC0CD0" w:rsidRPr="00B2056E" w:rsidRDefault="00D5153B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Iktatószám: </w:t>
      </w:r>
    </w:p>
    <w:p w:rsidR="00CC0CD0" w:rsidRPr="00B2056E" w:rsidRDefault="00D5153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>Napirendi pont</w:t>
      </w:r>
      <w:proofErr w:type="gramStart"/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922216" w:rsidRPr="00B2056E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gramEnd"/>
      <w:r w:rsidR="00922216" w:rsidRPr="00B2056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A525D4" w:rsidRPr="00B2056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D5153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2056E">
        <w:rPr>
          <w:rFonts w:ascii="Times New Roman" w:hAnsi="Times New Roman"/>
          <w:b/>
          <w:bCs/>
          <w:color w:val="000000" w:themeColor="text1"/>
          <w:sz w:val="28"/>
          <w:szCs w:val="28"/>
        </w:rPr>
        <w:t>ELŐTERJESZTÉS</w:t>
      </w:r>
    </w:p>
    <w:p w:rsidR="00CC0CD0" w:rsidRPr="00B2056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791BCE" w:rsidRPr="00B2056E" w:rsidRDefault="00D5153B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2056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2056E">
            <w:rPr>
              <w:rFonts w:ascii="Times New Roman" w:hAnsi="Times New Roman"/>
              <w:b/>
              <w:color w:val="000000" w:themeColor="text1"/>
              <w:sz w:val="28"/>
            </w:rPr>
            <w:t>Művelődési, Kulturális és Szociális Bizottság</w:t>
          </w:r>
        </w:sdtContent>
      </w:sdt>
      <w:r w:rsidRPr="00B2056E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2056E">
            <w:rPr>
              <w:rFonts w:ascii="Times New Roman" w:hAnsi="Times New Roman"/>
              <w:b/>
              <w:color w:val="000000" w:themeColor="text1"/>
              <w:sz w:val="28"/>
            </w:rPr>
            <w:t>2026</w:t>
          </w:r>
        </w:sdtContent>
      </w:sdt>
      <w:r w:rsidRPr="00B205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2056E">
            <w:rPr>
              <w:rFonts w:ascii="Times New Roman" w:hAnsi="Times New Roman"/>
              <w:b/>
              <w:color w:val="000000" w:themeColor="text1"/>
              <w:sz w:val="28"/>
            </w:rPr>
            <w:t>február</w:t>
          </w:r>
        </w:sdtContent>
      </w:sdt>
      <w:r w:rsidRPr="00B205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2056E">
            <w:rPr>
              <w:rFonts w:ascii="Times New Roman" w:hAnsi="Times New Roman"/>
              <w:b/>
              <w:color w:val="000000" w:themeColor="text1"/>
              <w:sz w:val="28"/>
            </w:rPr>
            <w:t>23</w:t>
          </w:r>
        </w:sdtContent>
      </w:sdt>
      <w:r w:rsidRPr="00B205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B2056E">
            <w:rPr>
              <w:rFonts w:ascii="Times New Roman" w:hAnsi="Times New Roman"/>
              <w:b/>
              <w:color w:val="000000" w:themeColor="text1"/>
              <w:sz w:val="28"/>
            </w:rPr>
            <w:t>ai</w:t>
          </w:r>
          <w:proofErr w:type="spellEnd"/>
        </w:sdtContent>
      </w:sdt>
      <w:r w:rsidRPr="00B205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2056E">
            <w:rPr>
              <w:rFonts w:ascii="Times New Roman" w:hAnsi="Times New Roman"/>
              <w:b/>
              <w:color w:val="000000" w:themeColor="text1"/>
              <w:sz w:val="28"/>
            </w:rPr>
            <w:t>rendkívüli</w:t>
          </w:r>
        </w:sdtContent>
      </w:sdt>
      <w:r w:rsidRPr="00B2056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CC0CD0" w:rsidRPr="00B2056E" w:rsidRDefault="00D5153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B2056E">
        <w:rPr>
          <w:rFonts w:ascii="Times New Roman" w:hAnsi="Times New Roman"/>
          <w:b/>
          <w:bCs/>
          <w:color w:val="000000" w:themeColor="text1"/>
          <w:sz w:val="28"/>
          <w:szCs w:val="28"/>
        </w:rPr>
        <w:t>ülésére</w:t>
      </w:r>
      <w:proofErr w:type="gramEnd"/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2056E" w:rsidRPr="00B2056E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B2056E" w:rsidRDefault="00D5153B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05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B2056E" w:rsidRDefault="00E0674F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9C73EB" w:rsidRPr="00B2056E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 xml:space="preserve">Javaslat a </w:t>
                </w:r>
                <w:r w:rsidR="00D5153B" w:rsidRPr="00B2056E">
                  <w:rPr>
                    <w:rFonts w:ascii="Times New Roman" w:eastAsia="Calibri" w:hAnsi="Times New Roman"/>
                    <w:color w:val="000000" w:themeColor="text1"/>
                    <w:sz w:val="24"/>
                    <w:szCs w:val="24"/>
                  </w:rPr>
                  <w:t>Bihari János Kulturális Egyesület s</w:t>
                </w:r>
                <w:r w:rsidR="009C73EB" w:rsidRPr="00B2056E">
                  <w:rPr>
                    <w:rFonts w:ascii="Times New Roman" w:eastAsia="Calibri" w:hAnsi="Times New Roman"/>
                    <w:color w:val="000000" w:themeColor="text1"/>
                    <w:sz w:val="24"/>
                    <w:szCs w:val="24"/>
                  </w:rPr>
                  <w:t xml:space="preserve">zakmai beszámolójának elfogadására </w:t>
                </w:r>
              </w:sdtContent>
            </w:sdt>
          </w:p>
        </w:tc>
      </w:tr>
    </w:tbl>
    <w:p w:rsidR="00CC0CD0" w:rsidRPr="00B2056E" w:rsidRDefault="00D5153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Készítette:</w:t>
      </w:r>
    </w:p>
    <w:p w:rsidR="00CC0CD0" w:rsidRPr="00B2056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91BCE" w:rsidRPr="00B2056E" w:rsidRDefault="00D5153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 w:rsidRPr="00B2056E">
            <w:rPr>
              <w:rFonts w:ascii="Times New Roman" w:hAnsi="Times New Roman"/>
              <w:color w:val="000000" w:themeColor="text1"/>
              <w:sz w:val="24"/>
            </w:rPr>
            <w:t>dr.</w:t>
          </w:r>
          <w:proofErr w:type="gramEnd"/>
          <w:r w:rsidRPr="00B2056E">
            <w:rPr>
              <w:rFonts w:ascii="Times New Roman" w:hAnsi="Times New Roman"/>
              <w:color w:val="000000" w:themeColor="text1"/>
              <w:sz w:val="24"/>
            </w:rPr>
            <w:t xml:space="preserve"> Molnár-Csomós Ilona</w:t>
          </w:r>
        </w:sdtContent>
      </w:sdt>
    </w:p>
    <w:p w:rsidR="00791BCE" w:rsidRPr="00B2056E" w:rsidRDefault="00D5153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 w:rsidRPr="00B2056E">
            <w:rPr>
              <w:rFonts w:ascii="Times New Roman" w:hAnsi="Times New Roman"/>
              <w:color w:val="000000" w:themeColor="text1"/>
              <w:sz w:val="24"/>
            </w:rPr>
            <w:t>művelődési</w:t>
          </w:r>
          <w:proofErr w:type="gramEnd"/>
          <w:r w:rsidRPr="00B2056E">
            <w:rPr>
              <w:rFonts w:ascii="Times New Roman" w:hAnsi="Times New Roman"/>
              <w:color w:val="000000" w:themeColor="text1"/>
              <w:sz w:val="24"/>
            </w:rPr>
            <w:t xml:space="preserve"> és sport referens</w:t>
          </w:r>
        </w:sdtContent>
      </w:sdt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97C3D" w:rsidRPr="00B2056E" w:rsidRDefault="00197C3D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A1B2B" w:rsidRPr="00B2056E" w:rsidRDefault="002A1B2B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D5153B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Törvényességi szempontból kifogást nem emelek:</w:t>
      </w: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525D4" w:rsidRPr="00B2056E" w:rsidRDefault="002A1B2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056E">
        <w:rPr>
          <w:rFonts w:ascii="Times New Roman" w:hAnsi="Times New Roman"/>
          <w:color w:val="000000" w:themeColor="text1"/>
          <w:sz w:val="24"/>
          <w:szCs w:val="24"/>
        </w:rPr>
        <w:t>dr.</w:t>
      </w:r>
      <w:proofErr w:type="gramEnd"/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Mészáros-Rajczi Andrea</w:t>
      </w:r>
    </w:p>
    <w:p w:rsidR="00A525D4" w:rsidRPr="00B2056E" w:rsidRDefault="002A1B2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056E">
        <w:rPr>
          <w:rFonts w:ascii="Times New Roman" w:hAnsi="Times New Roman"/>
          <w:color w:val="000000" w:themeColor="text1"/>
          <w:sz w:val="24"/>
          <w:szCs w:val="24"/>
        </w:rPr>
        <w:t>al</w:t>
      </w:r>
      <w:r w:rsidR="00D5153B" w:rsidRPr="00B2056E">
        <w:rPr>
          <w:rFonts w:ascii="Times New Roman" w:hAnsi="Times New Roman"/>
          <w:color w:val="000000" w:themeColor="text1"/>
          <w:sz w:val="24"/>
          <w:szCs w:val="24"/>
        </w:rPr>
        <w:t>jegyző</w:t>
      </w:r>
      <w:proofErr w:type="gramEnd"/>
    </w:p>
    <w:p w:rsidR="00CC0CD0" w:rsidRPr="00B2056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12102" w:rsidRPr="00B2056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97C3D" w:rsidRPr="00B2056E" w:rsidRDefault="00197C3D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12102" w:rsidRPr="00B2056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12102" w:rsidRPr="00B2056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12102" w:rsidRPr="00B2056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12102" w:rsidRPr="00B2056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477CD" w:rsidRPr="00B2056E" w:rsidRDefault="00D5153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2056E">
            <w:rPr>
              <w:rFonts w:ascii="Times New Roman" w:hAnsi="Times New Roman"/>
              <w:b/>
              <w:color w:val="000000" w:themeColor="text1"/>
              <w:sz w:val="24"/>
            </w:rPr>
            <w:t>nyilvános ülésen kell tárgyalni</w:t>
          </w:r>
        </w:sdtContent>
      </w:sdt>
      <w:r w:rsidR="00791BCE" w:rsidRPr="00B2056E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</w:p>
    <w:p w:rsidR="0001036B" w:rsidRPr="00B2056E" w:rsidRDefault="00D5153B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 határozat</w:t>
      </w:r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elfogadásához </w:t>
      </w:r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</w:rPr>
        <w:t>egyszerű</w:t>
      </w:r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szavazattöbbség szükséges.</w:t>
      </w:r>
    </w:p>
    <w:p w:rsidR="00EC6092" w:rsidRPr="00B2056E" w:rsidRDefault="00D5153B" w:rsidP="00EC60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bookmarkStart w:id="0" w:name="insertionPlace_0"/>
      <w:bookmarkStart w:id="1" w:name="insertionPlace_1"/>
      <w:bookmarkStart w:id="2" w:name="insertionPlace"/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lastRenderedPageBreak/>
        <w:t xml:space="preserve">Tisztelt </w:t>
      </w:r>
      <w:r w:rsidR="006D0522" w:rsidRPr="00B2056E">
        <w:rPr>
          <w:rFonts w:ascii="Times New Roman" w:hAnsi="Times New Roman"/>
          <w:b/>
          <w:bCs/>
          <w:color w:val="000000" w:themeColor="text1"/>
          <w:sz w:val="24"/>
          <w:szCs w:val="24"/>
        </w:rPr>
        <w:t>Bizottság</w:t>
      </w:r>
      <w:r w:rsidRPr="00B2056E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!</w:t>
      </w:r>
    </w:p>
    <w:p w:rsidR="00EC6092" w:rsidRPr="00B2056E" w:rsidRDefault="00EC6092" w:rsidP="00EC60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EC6092" w:rsidRPr="00B2056E" w:rsidRDefault="00D5153B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a Képviselő-testület 409/2018. (XII.21.) határozata értelmében közművelődési megállapodást kötött a </w:t>
      </w:r>
      <w:r w:rsidR="00006B6B" w:rsidRPr="00B2056E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Bihari János </w:t>
      </w:r>
      <w:r w:rsidR="00372E17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Kulturális Egyesülettel, amely </w:t>
      </w:r>
      <w:r w:rsidR="006D0522" w:rsidRPr="00B2056E">
        <w:rPr>
          <w:rFonts w:ascii="Times New Roman" w:hAnsi="Times New Roman"/>
          <w:color w:val="000000" w:themeColor="text1"/>
          <w:sz w:val="24"/>
          <w:szCs w:val="24"/>
        </w:rPr>
        <w:t>a Képviselő-testület 779/2021. (XII.15.) határozata alapján 2024. december 31-éig meghosszabbításra került évi 4.210.000</w:t>
      </w:r>
      <w:r w:rsidR="00BF3658" w:rsidRPr="00B2056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C5047" w:rsidRPr="00B2056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6D0522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Ft-ban megállapított támogatási összeggel. </w:t>
      </w:r>
      <w:r w:rsidR="001E41A2" w:rsidRPr="00B2056E">
        <w:rPr>
          <w:rFonts w:ascii="Times New Roman" w:hAnsi="Times New Roman"/>
          <w:color w:val="000000" w:themeColor="text1"/>
          <w:sz w:val="24"/>
          <w:szCs w:val="24"/>
        </w:rPr>
        <w:t>Az éves támogatási összeg a Képviselő-testület 113/2024. (IV.24.) határozata alapján 4.210.000</w:t>
      </w:r>
      <w:r w:rsidR="00BF3658" w:rsidRPr="00B2056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C5047" w:rsidRPr="00B2056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1E41A2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Ft-ról 6.000.000</w:t>
      </w:r>
      <w:r w:rsidR="00BF3658" w:rsidRPr="00B2056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C5047" w:rsidRPr="00B2056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1E41A2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Ft-ra emelkedett, továbbá a megállapodás hatálya 2034. december 31. napjára módosult.</w:t>
      </w:r>
      <w:r w:rsidR="00A133D9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C6092" w:rsidRPr="00B2056E" w:rsidRDefault="00EC6092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645AA" w:rsidRPr="00B2056E" w:rsidRDefault="00D5153B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>A megállapodás keretében az Egyesület a következő feladatokat vállal</w:t>
      </w:r>
      <w:r w:rsidR="006D0522" w:rsidRPr="00B2056E">
        <w:rPr>
          <w:rFonts w:ascii="Times New Roman" w:hAnsi="Times New Roman"/>
          <w:color w:val="000000" w:themeColor="text1"/>
          <w:sz w:val="24"/>
          <w:szCs w:val="24"/>
        </w:rPr>
        <w:t>j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a:</w:t>
      </w:r>
    </w:p>
    <w:p w:rsidR="009645AA" w:rsidRPr="00B2056E" w:rsidRDefault="00D5153B" w:rsidP="00621C5D">
      <w:pPr>
        <w:pStyle w:val="Listaszerbekezds"/>
        <w:numPr>
          <w:ilvl w:val="0"/>
          <w:numId w:val="21"/>
        </w:numPr>
        <w:spacing w:after="160" w:line="240" w:lineRule="auto"/>
        <w:ind w:left="709" w:hanging="28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>néptánc oktatást biztosít az Erzsébetvárosi Bóbita Óvodában, az Erzsébetvárosi Magonc Óvodában, a Budapest VII. Kerületi Baross Gábor Általános Iskolában, valamint az Erzsébetvárosi Kéttannyelvű Általános Iskola, Szakgimnázium Szakközépiskolában, adott nevelési-, illetve tanévben 9 hónapon keresztül, heti 1 alkalommal 2 óra időtartamban</w:t>
      </w:r>
      <w:r w:rsidR="00FC5DDA" w:rsidRPr="00B205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</w:p>
    <w:p w:rsidR="009645AA" w:rsidRPr="00B2056E" w:rsidRDefault="00D5153B" w:rsidP="00621C5D">
      <w:pPr>
        <w:pStyle w:val="Listaszerbekezds"/>
        <w:numPr>
          <w:ilvl w:val="0"/>
          <w:numId w:val="21"/>
        </w:numPr>
        <w:spacing w:after="160" w:line="240" w:lineRule="auto"/>
        <w:ind w:left="709" w:hanging="28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>az önkormányzat és intézménye</w:t>
      </w:r>
      <w:r w:rsidR="00FC5DDA" w:rsidRPr="00B2056E">
        <w:rPr>
          <w:rFonts w:ascii="Times New Roman" w:hAnsi="Times New Roman"/>
          <w:i/>
          <w:color w:val="000000" w:themeColor="text1"/>
          <w:sz w:val="24"/>
          <w:szCs w:val="24"/>
        </w:rPr>
        <w:t>i</w:t>
      </w:r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>, valamint gazdasági társasága (</w:t>
      </w:r>
      <w:proofErr w:type="spellStart"/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>Bischitz</w:t>
      </w:r>
      <w:proofErr w:type="spellEnd"/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Johanna Integrált Humán</w:t>
      </w:r>
      <w:r w:rsidR="00B31BE2" w:rsidRPr="00B205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S</w:t>
      </w:r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zolgáltató Központ, </w:t>
      </w:r>
      <w:proofErr w:type="spellStart"/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>ERöMŰVHÁZ</w:t>
      </w:r>
      <w:proofErr w:type="spellEnd"/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Nonprofit Kft.) által szervezett kerületi rendezvényeken, programokon igény szerint fellép, valamint részt vesz a testvérvárosi kapcsolatok ápolásában, évente legfeljebb négy alkalommal. </w:t>
      </w:r>
    </w:p>
    <w:p w:rsidR="009645AA" w:rsidRPr="00B2056E" w:rsidRDefault="00D5153B" w:rsidP="00621C5D">
      <w:pPr>
        <w:pStyle w:val="Listaszerbekezds"/>
        <w:numPr>
          <w:ilvl w:val="0"/>
          <w:numId w:val="21"/>
        </w:numPr>
        <w:spacing w:after="160" w:line="240" w:lineRule="auto"/>
        <w:ind w:left="709" w:hanging="28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igény szerint </w:t>
      </w:r>
      <w:proofErr w:type="gramStart"/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>folklórral</w:t>
      </w:r>
      <w:proofErr w:type="gramEnd"/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>, néptánccal kapcsolatos szakmai szolgáltatás</w:t>
      </w:r>
      <w:r w:rsidR="00BF3658" w:rsidRPr="00B2056E">
        <w:rPr>
          <w:rFonts w:ascii="Times New Roman" w:hAnsi="Times New Roman"/>
          <w:i/>
          <w:color w:val="000000" w:themeColor="text1"/>
          <w:sz w:val="24"/>
          <w:szCs w:val="24"/>
        </w:rPr>
        <w:t>t</w:t>
      </w:r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nyújt a kerület lakossága számára az önkormányzattal, intézményeivel, gazdasági társaságaival együttműködve, évente legfeljebb négy alkalommal.</w:t>
      </w:r>
    </w:p>
    <w:p w:rsidR="006D0522" w:rsidRPr="00B2056E" w:rsidRDefault="00D5153B" w:rsidP="00621C5D">
      <w:pPr>
        <w:pStyle w:val="Listaszerbekezds"/>
        <w:numPr>
          <w:ilvl w:val="0"/>
          <w:numId w:val="21"/>
        </w:numPr>
        <w:spacing w:after="160" w:line="240" w:lineRule="auto"/>
        <w:ind w:left="709" w:hanging="28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>10 darab térítésmentes belépőjegyet biztosít a Bihari Táncegyüttes Évadzáró rendezvényére</w:t>
      </w:r>
      <w:r w:rsidR="00BF3658" w:rsidRPr="00B2056E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9645AA" w:rsidRPr="00B2056E" w:rsidRDefault="00D5153B" w:rsidP="00621C5D">
      <w:pPr>
        <w:pStyle w:val="Listaszerbekezds"/>
        <w:numPr>
          <w:ilvl w:val="0"/>
          <w:numId w:val="21"/>
        </w:numPr>
        <w:spacing w:after="160" w:line="240" w:lineRule="auto"/>
        <w:ind w:left="709" w:hanging="28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i/>
          <w:color w:val="000000" w:themeColor="text1"/>
          <w:sz w:val="24"/>
          <w:szCs w:val="24"/>
        </w:rPr>
        <w:t>nyári néptánc tábort szervez, amelynek részvételi díjából a kerületi lakosoknak 50% kedvezményt, a rendszeres gyermekvédelmi kedvezményben részesülő kerületi lakosoknak 75% kedvezményt biztosít.</w:t>
      </w:r>
    </w:p>
    <w:p w:rsidR="009645AA" w:rsidRPr="00B2056E" w:rsidRDefault="00D5153B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6C5047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megállapodás alapján a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. évre nyújtott </w:t>
      </w:r>
      <w:r w:rsidR="001E41A2" w:rsidRPr="00B2056E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E41A2" w:rsidRPr="00B2056E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372E17" w:rsidRPr="00B2056E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BF3658" w:rsidRPr="00B2056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318A3" w:rsidRPr="00B2056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Ft </w:t>
      </w:r>
      <w:r w:rsidR="00EE2860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összegű 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támogatás felhasználásáról az Egyesületnek a tárgyévet követő január 31. napjáig kell</w:t>
      </w:r>
      <w:r w:rsidR="00271447" w:rsidRPr="00B2056E">
        <w:rPr>
          <w:rFonts w:ascii="Times New Roman" w:hAnsi="Times New Roman"/>
          <w:color w:val="000000" w:themeColor="text1"/>
          <w:sz w:val="24"/>
          <w:szCs w:val="24"/>
        </w:rPr>
        <w:t>ett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elszámolnia</w:t>
      </w:r>
      <w:r w:rsidR="00FC5DDA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. A 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szakmai beszámoló elfogadásáról a Művelődési, Kulturális és Szociális Bizottság jogosult dönteni.</w:t>
      </w:r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A megállapodás </w:t>
      </w:r>
      <w:r w:rsidR="00DD66BC" w:rsidRPr="00B2056E">
        <w:rPr>
          <w:rFonts w:ascii="Times New Roman" w:hAnsi="Times New Roman"/>
          <w:color w:val="000000" w:themeColor="text1"/>
          <w:sz w:val="24"/>
          <w:szCs w:val="24"/>
        </w:rPr>
        <w:t>II/</w:t>
      </w:r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>1. pontja szerint nyújtott támogatás felhasználásáról szóló pénzügyi elszámolást a Gazdasági Főosztály Vagyonkezelési Osztálya véleményezte és a 2026. január 22. napján ki</w:t>
      </w:r>
      <w:r w:rsidR="00FC5DDA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adott </w:t>
      </w:r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>hiánypótlási felhívást követően benyújtott hiánypótlás</w:t>
      </w:r>
      <w:r w:rsidR="00DD66BC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alapján</w:t>
      </w:r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az elszámolás jóváhagyását javasolta</w:t>
      </w:r>
      <w:r w:rsidR="003605B1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9645AA" w:rsidRPr="00B2056E" w:rsidRDefault="009645AA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645AA" w:rsidRPr="00B2056E" w:rsidRDefault="00D5153B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>Az Egyesület 20</w:t>
      </w:r>
      <w:r w:rsidR="00EB0438" w:rsidRPr="00B2056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DD66BC" w:rsidRPr="00B2056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. évi s</w:t>
      </w:r>
      <w:r w:rsidR="006C5047" w:rsidRPr="00B2056E">
        <w:rPr>
          <w:rFonts w:ascii="Times New Roman" w:hAnsi="Times New Roman"/>
          <w:color w:val="000000" w:themeColor="text1"/>
          <w:sz w:val="24"/>
          <w:szCs w:val="24"/>
        </w:rPr>
        <w:t>zakmai beszámolója a határozati javaslat</w:t>
      </w:r>
      <w:r w:rsidR="005B1D5B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mellékletét képezi, mely tartalmazza a megál</w:t>
      </w:r>
      <w:r w:rsidR="002F5E32" w:rsidRPr="00B2056E">
        <w:rPr>
          <w:rFonts w:ascii="Times New Roman" w:hAnsi="Times New Roman"/>
          <w:color w:val="000000" w:themeColor="text1"/>
          <w:sz w:val="24"/>
          <w:szCs w:val="24"/>
        </w:rPr>
        <w:t>lapodásban vállalt feladatok megvalósításának bemutatását</w:t>
      </w:r>
      <w:r w:rsidR="00DD66BC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is</w:t>
      </w:r>
      <w:r w:rsidR="005B1D5B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B1D5B" w:rsidRPr="00B2056E" w:rsidRDefault="005B1D5B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C6024" w:rsidRPr="00B2056E" w:rsidRDefault="00D5153B" w:rsidP="00372E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>A beszámoló tartalmazza, hogy</w:t>
      </w:r>
      <w:r w:rsidR="005E7549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5E7549" w:rsidRPr="00B2056E">
        <w:rPr>
          <w:rFonts w:ascii="Times New Roman" w:hAnsi="Times New Roman"/>
          <w:color w:val="000000" w:themeColor="text1"/>
          <w:sz w:val="24"/>
          <w:szCs w:val="24"/>
        </w:rPr>
        <w:t>néptánc oktatás tekintetében 202</w:t>
      </w:r>
      <w:r w:rsidR="00D754F2" w:rsidRPr="00B2056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EF270A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-ben </w:t>
      </w:r>
      <w:r w:rsidR="001E41A2" w:rsidRPr="00B2056E">
        <w:rPr>
          <w:rFonts w:ascii="Times New Roman" w:hAnsi="Times New Roman"/>
          <w:color w:val="000000" w:themeColor="text1"/>
          <w:sz w:val="24"/>
          <w:szCs w:val="24"/>
        </w:rPr>
        <w:t>négy</w:t>
      </w:r>
      <w:r w:rsidR="00EF270A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intézményben összesen 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D754F2" w:rsidRPr="00B2056E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5E7549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órát tartottak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az Egyesület</w:t>
      </w:r>
      <w:r w:rsidR="005E7549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oktatói,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továbbá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D144C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kettő </w:t>
      </w:r>
      <w:r w:rsidR="005E7549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nyári 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néptánc tábor</w:t>
      </w:r>
      <w:r w:rsidR="007A2353" w:rsidRPr="00B2056E"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BD144C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szerveztek összesen 42 fő részvételével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>, melye</w:t>
      </w:r>
      <w:r w:rsidR="001F07BC" w:rsidRPr="00B2056E">
        <w:rPr>
          <w:rFonts w:ascii="Times New Roman" w:hAnsi="Times New Roman"/>
          <w:color w:val="000000" w:themeColor="text1"/>
          <w:sz w:val="24"/>
          <w:szCs w:val="24"/>
        </w:rPr>
        <w:t>ke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6B608E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D144C" w:rsidRPr="00B2056E">
        <w:rPr>
          <w:rFonts w:ascii="Times New Roman" w:hAnsi="Times New Roman"/>
          <w:color w:val="000000" w:themeColor="text1"/>
          <w:sz w:val="24"/>
          <w:szCs w:val="24"/>
        </w:rPr>
        <w:t>22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fő</w:t>
      </w:r>
      <w:r w:rsidR="006B608E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erzsébetvárosi gyermek vett részt 50%-</w:t>
      </w:r>
      <w:proofErr w:type="spellStart"/>
      <w:r w:rsidR="006B608E" w:rsidRPr="00B2056E">
        <w:rPr>
          <w:rFonts w:ascii="Times New Roman" w:hAnsi="Times New Roman"/>
          <w:color w:val="000000" w:themeColor="text1"/>
          <w:sz w:val="24"/>
          <w:szCs w:val="24"/>
        </w:rPr>
        <w:t>os</w:t>
      </w:r>
      <w:proofErr w:type="spellEnd"/>
      <w:r w:rsidR="006B608E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kedvezménnyel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B608E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>R</w:t>
      </w:r>
      <w:r w:rsidR="006B608E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endszeres gyermekvédelmi kedvezményben részesülő kerületi lakos </w:t>
      </w:r>
      <w:r w:rsidR="00BD144C" w:rsidRPr="00B2056E">
        <w:rPr>
          <w:rFonts w:ascii="Times New Roman" w:hAnsi="Times New Roman"/>
          <w:color w:val="000000" w:themeColor="text1"/>
          <w:sz w:val="24"/>
          <w:szCs w:val="24"/>
        </w:rPr>
        <w:t>2025-ben</w:t>
      </w:r>
      <w:r w:rsidR="006B608E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C6024" w:rsidRPr="00B2056E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6B608E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em jelentkezett a nyári </w:t>
      </w:r>
      <w:r w:rsidR="008B3D07" w:rsidRPr="00B2056E">
        <w:rPr>
          <w:rFonts w:ascii="Times New Roman" w:hAnsi="Times New Roman"/>
          <w:color w:val="000000" w:themeColor="text1"/>
          <w:sz w:val="24"/>
          <w:szCs w:val="24"/>
        </w:rPr>
        <w:t>tábor</w:t>
      </w:r>
      <w:r w:rsidR="006B608E" w:rsidRPr="00B2056E">
        <w:rPr>
          <w:rFonts w:ascii="Times New Roman" w:hAnsi="Times New Roman"/>
          <w:color w:val="000000" w:themeColor="text1"/>
          <w:sz w:val="24"/>
          <w:szCs w:val="24"/>
        </w:rPr>
        <w:t>ra.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C6024" w:rsidRPr="00B2056E" w:rsidRDefault="00DC6024" w:rsidP="00372E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C6024" w:rsidRPr="00B2056E" w:rsidRDefault="006B608E" w:rsidP="00372E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BB2253" w:rsidRPr="00B2056E">
        <w:rPr>
          <w:rFonts w:ascii="Times New Roman" w:hAnsi="Times New Roman"/>
          <w:color w:val="000000" w:themeColor="text1"/>
          <w:sz w:val="24"/>
          <w:szCs w:val="24"/>
        </w:rPr>
        <w:t>et</w:t>
      </w:r>
      <w:r w:rsidR="00372E17" w:rsidRPr="00B2056E"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BB2253" w:rsidRPr="00B2056E">
        <w:rPr>
          <w:rFonts w:ascii="Times New Roman" w:hAnsi="Times New Roman"/>
          <w:color w:val="000000" w:themeColor="text1"/>
          <w:sz w:val="24"/>
          <w:szCs w:val="24"/>
        </w:rPr>
        <w:t>ő</w:t>
      </w:r>
      <w:r w:rsidR="00D5153B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kerületi felkérésnek 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>is</w:t>
      </w:r>
      <w:r w:rsidR="00D5153B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eleget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tett</w:t>
      </w:r>
      <w:r w:rsidR="00D5153B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r w:rsidR="00BB2253" w:rsidRPr="00B2056E">
        <w:rPr>
          <w:rFonts w:ascii="Times New Roman" w:hAnsi="Times New Roman"/>
          <w:color w:val="000000" w:themeColor="text1"/>
          <w:sz w:val="24"/>
          <w:szCs w:val="24"/>
        </w:rPr>
        <w:t>Bihari János Kulturális Egyesület:</w:t>
      </w:r>
      <w:r w:rsidR="00102D39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754F2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2025. </w:t>
      </w:r>
      <w:r w:rsidR="00102D39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szeptember </w:t>
      </w:r>
      <w:proofErr w:type="gramStart"/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D754F2" w:rsidRPr="00B2056E">
        <w:rPr>
          <w:rFonts w:ascii="Times New Roman" w:hAnsi="Times New Roman"/>
          <w:color w:val="000000" w:themeColor="text1"/>
          <w:sz w:val="24"/>
          <w:szCs w:val="24"/>
        </w:rPr>
        <w:t>3-án</w:t>
      </w:r>
      <w:proofErr w:type="gramEnd"/>
      <w:r w:rsidR="00102D39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a Civil Korzón</w:t>
      </w:r>
      <w:r w:rsidR="00D754F2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arattak sikert az Egyesület táncosai,</w:t>
      </w:r>
      <w:r w:rsidR="00BB2253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valamint</w:t>
      </w:r>
      <w:r w:rsidR="00D754F2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2025. december 11-én az Eötvös 10-ben</w:t>
      </w:r>
      <w:r w:rsidR="00102D39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754F2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megrendezésre kerülő karácsonyi rendezvényen </w:t>
      </w:r>
      <w:r w:rsidR="00102D39" w:rsidRPr="00B2056E">
        <w:rPr>
          <w:rFonts w:ascii="Times New Roman" w:hAnsi="Times New Roman"/>
          <w:color w:val="000000" w:themeColor="text1"/>
          <w:sz w:val="24"/>
          <w:szCs w:val="24"/>
        </w:rPr>
        <w:t>szerepeltek</w:t>
      </w:r>
      <w:r w:rsidR="00D754F2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az Egyesület utánpótlás</w:t>
      </w:r>
      <w:r w:rsidR="009A2FE2" w:rsidRPr="00B2056E">
        <w:rPr>
          <w:rFonts w:ascii="Times New Roman" w:hAnsi="Times New Roman"/>
          <w:color w:val="000000" w:themeColor="text1"/>
          <w:sz w:val="24"/>
          <w:szCs w:val="24"/>
        </w:rPr>
        <w:t>ána</w:t>
      </w:r>
      <w:r w:rsidR="00BB2253" w:rsidRPr="00B2056E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D754F2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tagjai</w:t>
      </w:r>
      <w:r w:rsidR="00D5153B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4674A6" w:rsidRPr="00B2056E" w:rsidRDefault="001E1C04" w:rsidP="00372E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A 2025. június 14-i </w:t>
      </w:r>
      <w:r w:rsidR="00271447" w:rsidRPr="00B2056E">
        <w:rPr>
          <w:rFonts w:ascii="Times New Roman" w:hAnsi="Times New Roman"/>
          <w:color w:val="000000" w:themeColor="text1"/>
          <w:sz w:val="24"/>
          <w:szCs w:val="24"/>
        </w:rPr>
        <w:t>é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vadzáró eseményre a megállapodásban vállalt 10 darab térítésmentes belépőjegyet biztosította az Egyesület az önkormányzati dolgozók részére.</w:t>
      </w:r>
      <w:r w:rsidR="00B70FC4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B00DC" w:rsidRPr="00B2056E" w:rsidRDefault="006B00DC" w:rsidP="00372E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72E17" w:rsidRPr="00B2056E" w:rsidRDefault="00D5153B" w:rsidP="00EF270A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lastRenderedPageBreak/>
        <w:t>A benyújtott szakmai beszámolóban foglaltak alapján a közművelődési megállapodásban vállaltak a tárgyévben teljesültek.</w:t>
      </w:r>
    </w:p>
    <w:p w:rsidR="00EE2860" w:rsidRPr="00B2056E" w:rsidRDefault="00D5153B" w:rsidP="00EE2860">
      <w:pPr>
        <w:spacing w:after="160" w:line="259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>Kérem a tisztelt Bizottságot az előterjesztés megtárgyalására és a határozati javaslat elfogadására.</w:t>
      </w:r>
    </w:p>
    <w:p w:rsidR="001865E6" w:rsidRDefault="001865E6" w:rsidP="002F5E3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72BB7" w:rsidRPr="00B2056E" w:rsidRDefault="00F72BB7" w:rsidP="002F5E3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4015A" w:rsidRPr="00B2056E" w:rsidRDefault="00D5153B" w:rsidP="002F5E3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b/>
          <w:color w:val="000000" w:themeColor="text1"/>
          <w:sz w:val="24"/>
          <w:szCs w:val="24"/>
        </w:rPr>
        <w:t>Határozati javaslat</w:t>
      </w:r>
    </w:p>
    <w:p w:rsidR="00C4015A" w:rsidRPr="00B2056E" w:rsidRDefault="00C4015A" w:rsidP="00EC609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674A6" w:rsidRPr="00B2056E" w:rsidRDefault="008E202A" w:rsidP="004674A6">
      <w:pPr>
        <w:pStyle w:val="Nincstrkz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proofErr w:type="gramStart"/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Főváros</w:t>
      </w:r>
      <w:proofErr w:type="gramEnd"/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006AD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006AD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</w:t>
      </w:r>
      <w:bookmarkStart w:id="3" w:name="_GoBack"/>
      <w:bookmarkEnd w:id="3"/>
      <w:r w:rsidR="00D5153B" w:rsidRPr="00B2056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202</w:t>
      </w:r>
      <w:r w:rsidR="00F97BD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6</w:t>
      </w:r>
      <w:r w:rsidR="00D5153B" w:rsidRPr="00B2056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. (II.</w:t>
      </w:r>
      <w:r w:rsidR="00F72BB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23.</w:t>
      </w:r>
      <w:r w:rsidR="00D5153B" w:rsidRPr="00B2056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) határozata a</w:t>
      </w:r>
      <w:r w:rsidR="00D5153B" w:rsidRPr="00B2056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006B6B" w:rsidRPr="00B2056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Bihari János </w:t>
      </w:r>
      <w:r w:rsidR="00D5153B" w:rsidRPr="00B2056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Kulturális Egyesület közművelődési megállapodás alapján benyújtott szakmai beszámolójának elfogadásáról</w:t>
      </w:r>
    </w:p>
    <w:p w:rsidR="004674A6" w:rsidRPr="00B2056E" w:rsidRDefault="004674A6" w:rsidP="004674A6">
      <w:pPr>
        <w:pStyle w:val="Nincstrkz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eastAsia="hu-HU"/>
        </w:rPr>
      </w:pPr>
    </w:p>
    <w:p w:rsidR="002F5E32" w:rsidRPr="00B2056E" w:rsidRDefault="00D5153B" w:rsidP="004674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>Budapest Főváros VII. Kerüle</w:t>
      </w:r>
      <w:r w:rsidR="00EE2860" w:rsidRPr="00B2056E">
        <w:rPr>
          <w:rFonts w:ascii="Times New Roman" w:hAnsi="Times New Roman"/>
          <w:color w:val="000000" w:themeColor="text1"/>
          <w:sz w:val="24"/>
          <w:szCs w:val="24"/>
        </w:rPr>
        <w:t>t Erzsébetváros Önkormányzat</w:t>
      </w:r>
      <w:r w:rsidR="003B548E">
        <w:rPr>
          <w:rFonts w:ascii="Times New Roman" w:hAnsi="Times New Roman"/>
          <w:color w:val="000000" w:themeColor="text1"/>
          <w:sz w:val="24"/>
          <w:szCs w:val="24"/>
        </w:rPr>
        <w:t xml:space="preserve">a Képviselő-testületének </w:t>
      </w:r>
      <w:r w:rsidR="00EE2860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Művelődési, Kulturális és Szociális Bizottsága úgy dönt, hogy 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006B6B" w:rsidRPr="00B2056E">
        <w:rPr>
          <w:rFonts w:ascii="Times New Roman" w:hAnsi="Times New Roman"/>
          <w:b/>
          <w:color w:val="000000" w:themeColor="text1"/>
          <w:sz w:val="24"/>
          <w:szCs w:val="24"/>
        </w:rPr>
        <w:t>Bihari János</w:t>
      </w:r>
      <w:r w:rsidR="00006B6B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2056E">
        <w:rPr>
          <w:rFonts w:ascii="Times New Roman" w:hAnsi="Times New Roman"/>
          <w:b/>
          <w:color w:val="000000" w:themeColor="text1"/>
          <w:sz w:val="24"/>
          <w:szCs w:val="24"/>
        </w:rPr>
        <w:t>Kulturális Egyesület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közművelődési megállapodás alapján benyújtott</w:t>
      </w:r>
      <w:r w:rsidR="003B54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2056E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7D5235" w:rsidRPr="00B2056E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DD66BC" w:rsidRPr="00B2056E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B2056E">
        <w:rPr>
          <w:rFonts w:ascii="Times New Roman" w:hAnsi="Times New Roman"/>
          <w:b/>
          <w:color w:val="000000" w:themeColor="text1"/>
          <w:sz w:val="24"/>
          <w:szCs w:val="24"/>
        </w:rPr>
        <w:t>. évi szakmai beszámolóját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B548E">
        <w:rPr>
          <w:rFonts w:ascii="Times New Roman" w:hAnsi="Times New Roman"/>
          <w:color w:val="000000" w:themeColor="text1"/>
          <w:sz w:val="24"/>
          <w:szCs w:val="24"/>
        </w:rPr>
        <w:t xml:space="preserve">a határozat melléklete szerinti tartalommal 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elfogadja.</w:t>
      </w:r>
    </w:p>
    <w:p w:rsidR="002F5E32" w:rsidRPr="00B2056E" w:rsidRDefault="002F5E32" w:rsidP="002F5E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F5E32" w:rsidRPr="00B2056E" w:rsidRDefault="00D5153B" w:rsidP="002F5E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Felelős</w:t>
      </w:r>
      <w:r w:rsidRPr="00B2056E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318A3" w:rsidRPr="00B2056E">
        <w:rPr>
          <w:rFonts w:ascii="Times New Roman" w:hAnsi="Times New Roman"/>
          <w:color w:val="000000" w:themeColor="text1"/>
          <w:sz w:val="24"/>
          <w:szCs w:val="24"/>
        </w:rPr>
        <w:t>d</w:t>
      </w:r>
      <w:r w:rsidR="004E7F38" w:rsidRPr="00B2056E">
        <w:rPr>
          <w:rFonts w:ascii="Times New Roman" w:hAnsi="Times New Roman"/>
          <w:color w:val="000000" w:themeColor="text1"/>
          <w:sz w:val="24"/>
          <w:szCs w:val="24"/>
        </w:rPr>
        <w:t>r. Pleva Dániel</w:t>
      </w:r>
      <w:r w:rsidR="00EE2860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bizottsági elnök</w:t>
      </w:r>
    </w:p>
    <w:p w:rsidR="002F5E32" w:rsidRPr="00B2056E" w:rsidRDefault="00D5153B" w:rsidP="002F5E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Határidő</w:t>
      </w:r>
      <w:r w:rsidRPr="00B2056E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22101" w:rsidRPr="00B2056E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722101"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. február </w:t>
      </w:r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>23</w:t>
      </w:r>
      <w:r w:rsidR="00722101" w:rsidRPr="00B2056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F5E32" w:rsidRDefault="002F5E32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B548E" w:rsidRPr="00B2056E" w:rsidRDefault="003B548E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C5047" w:rsidRPr="00B2056E" w:rsidRDefault="006C5047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F5E32" w:rsidRPr="00B2056E" w:rsidRDefault="00D5153B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>Budapest, 202</w:t>
      </w:r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. február </w:t>
      </w:r>
      <w:r w:rsidR="00271447" w:rsidRPr="00B2056E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E2860" w:rsidRPr="00B2056E" w:rsidRDefault="00EE2860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E2860" w:rsidRPr="00B2056E" w:rsidRDefault="00EE2860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E2860" w:rsidRPr="00B2056E" w:rsidRDefault="00D5153B" w:rsidP="00EE2860">
      <w:p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ab/>
      </w:r>
      <w:r w:rsidR="00372E17" w:rsidRPr="00B2056E">
        <w:rPr>
          <w:rFonts w:ascii="Times New Roman" w:hAnsi="Times New Roman"/>
          <w:b/>
          <w:color w:val="000000" w:themeColor="text1"/>
          <w:sz w:val="24"/>
          <w:szCs w:val="24"/>
        </w:rPr>
        <w:t>Gyuris Gabriella</w:t>
      </w:r>
    </w:p>
    <w:p w:rsidR="00EE2860" w:rsidRPr="00B2056E" w:rsidRDefault="00D5153B" w:rsidP="00EE2860">
      <w:p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>főosztály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>vezető</w:t>
      </w:r>
      <w:proofErr w:type="gramEnd"/>
    </w:p>
    <w:p w:rsidR="00EE2860" w:rsidRPr="00B2056E" w:rsidRDefault="00EE2860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E2860" w:rsidRPr="00B2056E" w:rsidRDefault="00EE2860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E2860" w:rsidRPr="00B2056E" w:rsidRDefault="00EE2860" w:rsidP="00EC60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C5047" w:rsidRPr="00B2056E" w:rsidRDefault="00D5153B" w:rsidP="006C504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b/>
          <w:color w:val="000000" w:themeColor="text1"/>
          <w:sz w:val="24"/>
          <w:szCs w:val="24"/>
        </w:rPr>
        <w:t xml:space="preserve">Előterjesztés mellékletei: </w:t>
      </w:r>
    </w:p>
    <w:p w:rsidR="006C5047" w:rsidRPr="00B2056E" w:rsidRDefault="00D5153B" w:rsidP="006C5047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113/2024. (IV.24.) </w:t>
      </w:r>
      <w:r w:rsidR="00BF3658" w:rsidRPr="00B2056E">
        <w:rPr>
          <w:rFonts w:ascii="Times New Roman" w:hAnsi="Times New Roman"/>
          <w:color w:val="000000" w:themeColor="text1"/>
          <w:sz w:val="24"/>
          <w:szCs w:val="24"/>
        </w:rPr>
        <w:t>képviselő-testületi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határozat</w:t>
      </w:r>
    </w:p>
    <w:p w:rsidR="006C5047" w:rsidRPr="00B2056E" w:rsidRDefault="00D5153B" w:rsidP="006C5047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Közművelődési megállapodás</w:t>
      </w:r>
    </w:p>
    <w:p w:rsidR="006C5047" w:rsidRPr="00B2056E" w:rsidRDefault="006C5047" w:rsidP="006C504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B4E58" w:rsidRPr="00B2056E" w:rsidRDefault="00D5153B" w:rsidP="006C504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hAnsi="Times New Roman"/>
          <w:b/>
          <w:color w:val="000000" w:themeColor="text1"/>
          <w:sz w:val="24"/>
          <w:szCs w:val="24"/>
        </w:rPr>
        <w:t>Határozati javaslat melléklete</w:t>
      </w:r>
      <w:r w:rsidR="006F185D" w:rsidRPr="00B2056E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B205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F5E32" w:rsidRPr="00B2056E" w:rsidRDefault="00D5153B" w:rsidP="007B4E58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56E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Bihari János </w:t>
      </w:r>
      <w:r w:rsidR="006F185D" w:rsidRPr="00B2056E">
        <w:rPr>
          <w:rFonts w:ascii="Times New Roman" w:hAnsi="Times New Roman"/>
          <w:color w:val="000000" w:themeColor="text1"/>
          <w:sz w:val="24"/>
          <w:szCs w:val="24"/>
        </w:rPr>
        <w:t>Kulturális Egyesület 20</w:t>
      </w:r>
      <w:r w:rsidR="00664FD0" w:rsidRPr="00B2056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03A87" w:rsidRPr="00B2056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6F185D" w:rsidRPr="00B2056E">
        <w:rPr>
          <w:rFonts w:ascii="Times New Roman" w:hAnsi="Times New Roman"/>
          <w:color w:val="000000" w:themeColor="text1"/>
          <w:sz w:val="24"/>
          <w:szCs w:val="24"/>
        </w:rPr>
        <w:t>. évi szakmai beszámolója</w:t>
      </w:r>
      <w:bookmarkEnd w:id="0"/>
      <w:bookmarkEnd w:id="1"/>
      <w:bookmarkEnd w:id="2"/>
    </w:p>
    <w:sectPr w:rsidR="002F5E32" w:rsidRPr="00B2056E" w:rsidSect="00197C3D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74F" w:rsidRDefault="00E0674F">
      <w:pPr>
        <w:spacing w:after="0" w:line="240" w:lineRule="auto"/>
      </w:pPr>
      <w:r>
        <w:separator/>
      </w:r>
    </w:p>
  </w:endnote>
  <w:endnote w:type="continuationSeparator" w:id="0">
    <w:p w:rsidR="00E0674F" w:rsidRDefault="00E0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5153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6635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74F" w:rsidRDefault="00E0674F">
      <w:pPr>
        <w:spacing w:after="0" w:line="240" w:lineRule="auto"/>
      </w:pPr>
      <w:r>
        <w:separator/>
      </w:r>
    </w:p>
  </w:footnote>
  <w:footnote w:type="continuationSeparator" w:id="0">
    <w:p w:rsidR="00E0674F" w:rsidRDefault="00E0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0D41A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6B2A4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F20A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1D21F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EE2B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E2D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F26DA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D665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8E6C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7449E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32BB04" w:tentative="1">
      <w:start w:val="1"/>
      <w:numFmt w:val="lowerLetter"/>
      <w:lvlText w:val="%2."/>
      <w:lvlJc w:val="left"/>
      <w:pPr>
        <w:ind w:left="1440" w:hanging="360"/>
      </w:pPr>
    </w:lvl>
    <w:lvl w:ilvl="2" w:tplc="1AA20712" w:tentative="1">
      <w:start w:val="1"/>
      <w:numFmt w:val="lowerRoman"/>
      <w:lvlText w:val="%3."/>
      <w:lvlJc w:val="right"/>
      <w:pPr>
        <w:ind w:left="2160" w:hanging="180"/>
      </w:pPr>
    </w:lvl>
    <w:lvl w:ilvl="3" w:tplc="7C6CBF68" w:tentative="1">
      <w:start w:val="1"/>
      <w:numFmt w:val="decimal"/>
      <w:lvlText w:val="%4."/>
      <w:lvlJc w:val="left"/>
      <w:pPr>
        <w:ind w:left="2880" w:hanging="360"/>
      </w:pPr>
    </w:lvl>
    <w:lvl w:ilvl="4" w:tplc="8BEC6AF4" w:tentative="1">
      <w:start w:val="1"/>
      <w:numFmt w:val="lowerLetter"/>
      <w:lvlText w:val="%5."/>
      <w:lvlJc w:val="left"/>
      <w:pPr>
        <w:ind w:left="3600" w:hanging="360"/>
      </w:pPr>
    </w:lvl>
    <w:lvl w:ilvl="5" w:tplc="8C0C1F7C" w:tentative="1">
      <w:start w:val="1"/>
      <w:numFmt w:val="lowerRoman"/>
      <w:lvlText w:val="%6."/>
      <w:lvlJc w:val="right"/>
      <w:pPr>
        <w:ind w:left="4320" w:hanging="180"/>
      </w:pPr>
    </w:lvl>
    <w:lvl w:ilvl="6" w:tplc="3A4AB808" w:tentative="1">
      <w:start w:val="1"/>
      <w:numFmt w:val="decimal"/>
      <w:lvlText w:val="%7."/>
      <w:lvlJc w:val="left"/>
      <w:pPr>
        <w:ind w:left="5040" w:hanging="360"/>
      </w:pPr>
    </w:lvl>
    <w:lvl w:ilvl="7" w:tplc="A96C2036" w:tentative="1">
      <w:start w:val="1"/>
      <w:numFmt w:val="lowerLetter"/>
      <w:lvlText w:val="%8."/>
      <w:lvlJc w:val="left"/>
      <w:pPr>
        <w:ind w:left="5760" w:hanging="360"/>
      </w:pPr>
    </w:lvl>
    <w:lvl w:ilvl="8" w:tplc="F794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EC6B46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89C1402" w:tentative="1">
      <w:start w:val="1"/>
      <w:numFmt w:val="lowerLetter"/>
      <w:lvlText w:val="%2."/>
      <w:lvlJc w:val="left"/>
      <w:pPr>
        <w:ind w:left="1800" w:hanging="360"/>
      </w:pPr>
    </w:lvl>
    <w:lvl w:ilvl="2" w:tplc="ED6859F8" w:tentative="1">
      <w:start w:val="1"/>
      <w:numFmt w:val="lowerRoman"/>
      <w:lvlText w:val="%3."/>
      <w:lvlJc w:val="right"/>
      <w:pPr>
        <w:ind w:left="2520" w:hanging="180"/>
      </w:pPr>
    </w:lvl>
    <w:lvl w:ilvl="3" w:tplc="02FC001C" w:tentative="1">
      <w:start w:val="1"/>
      <w:numFmt w:val="decimal"/>
      <w:lvlText w:val="%4."/>
      <w:lvlJc w:val="left"/>
      <w:pPr>
        <w:ind w:left="3240" w:hanging="360"/>
      </w:pPr>
    </w:lvl>
    <w:lvl w:ilvl="4" w:tplc="9AB4843C" w:tentative="1">
      <w:start w:val="1"/>
      <w:numFmt w:val="lowerLetter"/>
      <w:lvlText w:val="%5."/>
      <w:lvlJc w:val="left"/>
      <w:pPr>
        <w:ind w:left="3960" w:hanging="360"/>
      </w:pPr>
    </w:lvl>
    <w:lvl w:ilvl="5" w:tplc="92462E62" w:tentative="1">
      <w:start w:val="1"/>
      <w:numFmt w:val="lowerRoman"/>
      <w:lvlText w:val="%6."/>
      <w:lvlJc w:val="right"/>
      <w:pPr>
        <w:ind w:left="4680" w:hanging="180"/>
      </w:pPr>
    </w:lvl>
    <w:lvl w:ilvl="6" w:tplc="B27AA306" w:tentative="1">
      <w:start w:val="1"/>
      <w:numFmt w:val="decimal"/>
      <w:lvlText w:val="%7."/>
      <w:lvlJc w:val="left"/>
      <w:pPr>
        <w:ind w:left="5400" w:hanging="360"/>
      </w:pPr>
    </w:lvl>
    <w:lvl w:ilvl="7" w:tplc="8940C0B4" w:tentative="1">
      <w:start w:val="1"/>
      <w:numFmt w:val="lowerLetter"/>
      <w:lvlText w:val="%8."/>
      <w:lvlJc w:val="left"/>
      <w:pPr>
        <w:ind w:left="6120" w:hanging="360"/>
      </w:pPr>
    </w:lvl>
    <w:lvl w:ilvl="8" w:tplc="50E02B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8C40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FE7E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D23E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B044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AD7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3E93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6E9B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DE4F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5EED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04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BCA8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2EDF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64D8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654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221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E425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AE4B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7A09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8159E"/>
    <w:multiLevelType w:val="hybridMultilevel"/>
    <w:tmpl w:val="E36C4E9A"/>
    <w:lvl w:ilvl="0" w:tplc="AED0DF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AC8D0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2C25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B452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C6D9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CA1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8A6B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F01C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5226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D5E2DA3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0AE05DA" w:tentative="1">
      <w:start w:val="1"/>
      <w:numFmt w:val="lowerLetter"/>
      <w:lvlText w:val="%2."/>
      <w:lvlJc w:val="left"/>
      <w:pPr>
        <w:ind w:left="1146" w:hanging="360"/>
      </w:pPr>
    </w:lvl>
    <w:lvl w:ilvl="2" w:tplc="C83A0592" w:tentative="1">
      <w:start w:val="1"/>
      <w:numFmt w:val="lowerRoman"/>
      <w:lvlText w:val="%3."/>
      <w:lvlJc w:val="right"/>
      <w:pPr>
        <w:ind w:left="1866" w:hanging="180"/>
      </w:pPr>
    </w:lvl>
    <w:lvl w:ilvl="3" w:tplc="1E448858" w:tentative="1">
      <w:start w:val="1"/>
      <w:numFmt w:val="decimal"/>
      <w:lvlText w:val="%4."/>
      <w:lvlJc w:val="left"/>
      <w:pPr>
        <w:ind w:left="2586" w:hanging="360"/>
      </w:pPr>
    </w:lvl>
    <w:lvl w:ilvl="4" w:tplc="FA66C5C6" w:tentative="1">
      <w:start w:val="1"/>
      <w:numFmt w:val="lowerLetter"/>
      <w:lvlText w:val="%5."/>
      <w:lvlJc w:val="left"/>
      <w:pPr>
        <w:ind w:left="3306" w:hanging="360"/>
      </w:pPr>
    </w:lvl>
    <w:lvl w:ilvl="5" w:tplc="C4E2AEFA" w:tentative="1">
      <w:start w:val="1"/>
      <w:numFmt w:val="lowerRoman"/>
      <w:lvlText w:val="%6."/>
      <w:lvlJc w:val="right"/>
      <w:pPr>
        <w:ind w:left="4026" w:hanging="180"/>
      </w:pPr>
    </w:lvl>
    <w:lvl w:ilvl="6" w:tplc="335003E4" w:tentative="1">
      <w:start w:val="1"/>
      <w:numFmt w:val="decimal"/>
      <w:lvlText w:val="%7."/>
      <w:lvlJc w:val="left"/>
      <w:pPr>
        <w:ind w:left="4746" w:hanging="360"/>
      </w:pPr>
    </w:lvl>
    <w:lvl w:ilvl="7" w:tplc="883ABAD4" w:tentative="1">
      <w:start w:val="1"/>
      <w:numFmt w:val="lowerLetter"/>
      <w:lvlText w:val="%8."/>
      <w:lvlJc w:val="left"/>
      <w:pPr>
        <w:ind w:left="5466" w:hanging="360"/>
      </w:pPr>
    </w:lvl>
    <w:lvl w:ilvl="8" w:tplc="EE247ED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71000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8EAD4C" w:tentative="1">
      <w:start w:val="1"/>
      <w:numFmt w:val="lowerLetter"/>
      <w:lvlText w:val="%2."/>
      <w:lvlJc w:val="left"/>
      <w:pPr>
        <w:ind w:left="1440" w:hanging="360"/>
      </w:pPr>
    </w:lvl>
    <w:lvl w:ilvl="2" w:tplc="A6F489BC" w:tentative="1">
      <w:start w:val="1"/>
      <w:numFmt w:val="lowerRoman"/>
      <w:lvlText w:val="%3."/>
      <w:lvlJc w:val="right"/>
      <w:pPr>
        <w:ind w:left="2160" w:hanging="180"/>
      </w:pPr>
    </w:lvl>
    <w:lvl w:ilvl="3" w:tplc="9A7E5FB4" w:tentative="1">
      <w:start w:val="1"/>
      <w:numFmt w:val="decimal"/>
      <w:lvlText w:val="%4."/>
      <w:lvlJc w:val="left"/>
      <w:pPr>
        <w:ind w:left="2880" w:hanging="360"/>
      </w:pPr>
    </w:lvl>
    <w:lvl w:ilvl="4" w:tplc="17B0FE9A" w:tentative="1">
      <w:start w:val="1"/>
      <w:numFmt w:val="lowerLetter"/>
      <w:lvlText w:val="%5."/>
      <w:lvlJc w:val="left"/>
      <w:pPr>
        <w:ind w:left="3600" w:hanging="360"/>
      </w:pPr>
    </w:lvl>
    <w:lvl w:ilvl="5" w:tplc="EF32FBD4" w:tentative="1">
      <w:start w:val="1"/>
      <w:numFmt w:val="lowerRoman"/>
      <w:lvlText w:val="%6."/>
      <w:lvlJc w:val="right"/>
      <w:pPr>
        <w:ind w:left="4320" w:hanging="180"/>
      </w:pPr>
    </w:lvl>
    <w:lvl w:ilvl="6" w:tplc="A46660CE" w:tentative="1">
      <w:start w:val="1"/>
      <w:numFmt w:val="decimal"/>
      <w:lvlText w:val="%7."/>
      <w:lvlJc w:val="left"/>
      <w:pPr>
        <w:ind w:left="5040" w:hanging="360"/>
      </w:pPr>
    </w:lvl>
    <w:lvl w:ilvl="7" w:tplc="486012F0" w:tentative="1">
      <w:start w:val="1"/>
      <w:numFmt w:val="lowerLetter"/>
      <w:lvlText w:val="%8."/>
      <w:lvlJc w:val="left"/>
      <w:pPr>
        <w:ind w:left="5760" w:hanging="360"/>
      </w:pPr>
    </w:lvl>
    <w:lvl w:ilvl="8" w:tplc="F1E6B7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B8A98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5081C22">
      <w:start w:val="1"/>
      <w:numFmt w:val="lowerLetter"/>
      <w:lvlText w:val="%2."/>
      <w:lvlJc w:val="left"/>
      <w:pPr>
        <w:ind w:left="1365" w:hanging="360"/>
      </w:pPr>
    </w:lvl>
    <w:lvl w:ilvl="2" w:tplc="9566047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14A617A" w:tentative="1">
      <w:start w:val="1"/>
      <w:numFmt w:val="decimal"/>
      <w:lvlText w:val="%4."/>
      <w:lvlJc w:val="left"/>
      <w:pPr>
        <w:ind w:left="2805" w:hanging="360"/>
      </w:pPr>
    </w:lvl>
    <w:lvl w:ilvl="4" w:tplc="1B387B90" w:tentative="1">
      <w:start w:val="1"/>
      <w:numFmt w:val="lowerLetter"/>
      <w:lvlText w:val="%5."/>
      <w:lvlJc w:val="left"/>
      <w:pPr>
        <w:ind w:left="3525" w:hanging="360"/>
      </w:pPr>
    </w:lvl>
    <w:lvl w:ilvl="5" w:tplc="DD302FE6" w:tentative="1">
      <w:start w:val="1"/>
      <w:numFmt w:val="lowerRoman"/>
      <w:lvlText w:val="%6."/>
      <w:lvlJc w:val="right"/>
      <w:pPr>
        <w:ind w:left="4245" w:hanging="180"/>
      </w:pPr>
    </w:lvl>
    <w:lvl w:ilvl="6" w:tplc="121AB73C" w:tentative="1">
      <w:start w:val="1"/>
      <w:numFmt w:val="decimal"/>
      <w:lvlText w:val="%7."/>
      <w:lvlJc w:val="left"/>
      <w:pPr>
        <w:ind w:left="4965" w:hanging="360"/>
      </w:pPr>
    </w:lvl>
    <w:lvl w:ilvl="7" w:tplc="0C022AC4" w:tentative="1">
      <w:start w:val="1"/>
      <w:numFmt w:val="lowerLetter"/>
      <w:lvlText w:val="%8."/>
      <w:lvlJc w:val="left"/>
      <w:pPr>
        <w:ind w:left="5685" w:hanging="360"/>
      </w:pPr>
    </w:lvl>
    <w:lvl w:ilvl="8" w:tplc="104212E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4CCB9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D3EBC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B4AD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89CF4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FCA5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44D7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2EFC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0089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8EF6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08C6E8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86D9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E81F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07E78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6889E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BCE7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8671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1ACB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88A2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160CC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FEF2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CE0B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38EA1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6827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5E21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9684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6C69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0028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76C06EC"/>
    <w:multiLevelType w:val="hybridMultilevel"/>
    <w:tmpl w:val="86167336"/>
    <w:lvl w:ilvl="0" w:tplc="E4ECCE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9C96C11C" w:tentative="1">
      <w:start w:val="1"/>
      <w:numFmt w:val="lowerLetter"/>
      <w:lvlText w:val="%2."/>
      <w:lvlJc w:val="left"/>
      <w:pPr>
        <w:ind w:left="1506" w:hanging="360"/>
      </w:pPr>
    </w:lvl>
    <w:lvl w:ilvl="2" w:tplc="EC82F452" w:tentative="1">
      <w:start w:val="1"/>
      <w:numFmt w:val="lowerRoman"/>
      <w:lvlText w:val="%3."/>
      <w:lvlJc w:val="right"/>
      <w:pPr>
        <w:ind w:left="2226" w:hanging="180"/>
      </w:pPr>
    </w:lvl>
    <w:lvl w:ilvl="3" w:tplc="98CC6A74" w:tentative="1">
      <w:start w:val="1"/>
      <w:numFmt w:val="decimal"/>
      <w:lvlText w:val="%4."/>
      <w:lvlJc w:val="left"/>
      <w:pPr>
        <w:ind w:left="2946" w:hanging="360"/>
      </w:pPr>
    </w:lvl>
    <w:lvl w:ilvl="4" w:tplc="3B2C682E" w:tentative="1">
      <w:start w:val="1"/>
      <w:numFmt w:val="lowerLetter"/>
      <w:lvlText w:val="%5."/>
      <w:lvlJc w:val="left"/>
      <w:pPr>
        <w:ind w:left="3666" w:hanging="360"/>
      </w:pPr>
    </w:lvl>
    <w:lvl w:ilvl="5" w:tplc="185E562C" w:tentative="1">
      <w:start w:val="1"/>
      <w:numFmt w:val="lowerRoman"/>
      <w:lvlText w:val="%6."/>
      <w:lvlJc w:val="right"/>
      <w:pPr>
        <w:ind w:left="4386" w:hanging="180"/>
      </w:pPr>
    </w:lvl>
    <w:lvl w:ilvl="6" w:tplc="54BC41D0" w:tentative="1">
      <w:start w:val="1"/>
      <w:numFmt w:val="decimal"/>
      <w:lvlText w:val="%7."/>
      <w:lvlJc w:val="left"/>
      <w:pPr>
        <w:ind w:left="5106" w:hanging="360"/>
      </w:pPr>
    </w:lvl>
    <w:lvl w:ilvl="7" w:tplc="56F6783C" w:tentative="1">
      <w:start w:val="1"/>
      <w:numFmt w:val="lowerLetter"/>
      <w:lvlText w:val="%8."/>
      <w:lvlJc w:val="left"/>
      <w:pPr>
        <w:ind w:left="5826" w:hanging="360"/>
      </w:pPr>
    </w:lvl>
    <w:lvl w:ilvl="8" w:tplc="123A7C10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AF7CA8A6">
      <w:start w:val="1"/>
      <w:numFmt w:val="upperLetter"/>
      <w:lvlText w:val="%1."/>
      <w:lvlJc w:val="left"/>
      <w:pPr>
        <w:ind w:left="720" w:hanging="360"/>
      </w:pPr>
    </w:lvl>
    <w:lvl w:ilvl="1" w:tplc="663C7DC8" w:tentative="1">
      <w:start w:val="1"/>
      <w:numFmt w:val="lowerLetter"/>
      <w:lvlText w:val="%2."/>
      <w:lvlJc w:val="left"/>
      <w:pPr>
        <w:ind w:left="1440" w:hanging="360"/>
      </w:pPr>
    </w:lvl>
    <w:lvl w:ilvl="2" w:tplc="08203310" w:tentative="1">
      <w:start w:val="1"/>
      <w:numFmt w:val="lowerRoman"/>
      <w:lvlText w:val="%3."/>
      <w:lvlJc w:val="right"/>
      <w:pPr>
        <w:ind w:left="2160" w:hanging="180"/>
      </w:pPr>
    </w:lvl>
    <w:lvl w:ilvl="3" w:tplc="5A560A7C" w:tentative="1">
      <w:start w:val="1"/>
      <w:numFmt w:val="decimal"/>
      <w:lvlText w:val="%4."/>
      <w:lvlJc w:val="left"/>
      <w:pPr>
        <w:ind w:left="2880" w:hanging="360"/>
      </w:pPr>
    </w:lvl>
    <w:lvl w:ilvl="4" w:tplc="9218452E" w:tentative="1">
      <w:start w:val="1"/>
      <w:numFmt w:val="lowerLetter"/>
      <w:lvlText w:val="%5."/>
      <w:lvlJc w:val="left"/>
      <w:pPr>
        <w:ind w:left="3600" w:hanging="360"/>
      </w:pPr>
    </w:lvl>
    <w:lvl w:ilvl="5" w:tplc="875C4D86" w:tentative="1">
      <w:start w:val="1"/>
      <w:numFmt w:val="lowerRoman"/>
      <w:lvlText w:val="%6."/>
      <w:lvlJc w:val="right"/>
      <w:pPr>
        <w:ind w:left="4320" w:hanging="180"/>
      </w:pPr>
    </w:lvl>
    <w:lvl w:ilvl="6" w:tplc="88406072" w:tentative="1">
      <w:start w:val="1"/>
      <w:numFmt w:val="decimal"/>
      <w:lvlText w:val="%7."/>
      <w:lvlJc w:val="left"/>
      <w:pPr>
        <w:ind w:left="5040" w:hanging="360"/>
      </w:pPr>
    </w:lvl>
    <w:lvl w:ilvl="7" w:tplc="669E4370" w:tentative="1">
      <w:start w:val="1"/>
      <w:numFmt w:val="lowerLetter"/>
      <w:lvlText w:val="%8."/>
      <w:lvlJc w:val="left"/>
      <w:pPr>
        <w:ind w:left="5760" w:hanging="360"/>
      </w:pPr>
    </w:lvl>
    <w:lvl w:ilvl="8" w:tplc="AB5217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40C021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65666BA" w:tentative="1">
      <w:start w:val="1"/>
      <w:numFmt w:val="lowerLetter"/>
      <w:lvlText w:val="%2."/>
      <w:lvlJc w:val="left"/>
      <w:pPr>
        <w:ind w:left="1800" w:hanging="360"/>
      </w:pPr>
    </w:lvl>
    <w:lvl w:ilvl="2" w:tplc="487EA1E0" w:tentative="1">
      <w:start w:val="1"/>
      <w:numFmt w:val="lowerRoman"/>
      <w:lvlText w:val="%3."/>
      <w:lvlJc w:val="right"/>
      <w:pPr>
        <w:ind w:left="2520" w:hanging="180"/>
      </w:pPr>
    </w:lvl>
    <w:lvl w:ilvl="3" w:tplc="8AD8218E" w:tentative="1">
      <w:start w:val="1"/>
      <w:numFmt w:val="decimal"/>
      <w:lvlText w:val="%4."/>
      <w:lvlJc w:val="left"/>
      <w:pPr>
        <w:ind w:left="3240" w:hanging="360"/>
      </w:pPr>
    </w:lvl>
    <w:lvl w:ilvl="4" w:tplc="CA92C89C" w:tentative="1">
      <w:start w:val="1"/>
      <w:numFmt w:val="lowerLetter"/>
      <w:lvlText w:val="%5."/>
      <w:lvlJc w:val="left"/>
      <w:pPr>
        <w:ind w:left="3960" w:hanging="360"/>
      </w:pPr>
    </w:lvl>
    <w:lvl w:ilvl="5" w:tplc="96D63D52" w:tentative="1">
      <w:start w:val="1"/>
      <w:numFmt w:val="lowerRoman"/>
      <w:lvlText w:val="%6."/>
      <w:lvlJc w:val="right"/>
      <w:pPr>
        <w:ind w:left="4680" w:hanging="180"/>
      </w:pPr>
    </w:lvl>
    <w:lvl w:ilvl="6" w:tplc="EC78364A" w:tentative="1">
      <w:start w:val="1"/>
      <w:numFmt w:val="decimal"/>
      <w:lvlText w:val="%7."/>
      <w:lvlJc w:val="left"/>
      <w:pPr>
        <w:ind w:left="5400" w:hanging="360"/>
      </w:pPr>
    </w:lvl>
    <w:lvl w:ilvl="7" w:tplc="FDCC23A0" w:tentative="1">
      <w:start w:val="1"/>
      <w:numFmt w:val="lowerLetter"/>
      <w:lvlText w:val="%8."/>
      <w:lvlJc w:val="left"/>
      <w:pPr>
        <w:ind w:left="6120" w:hanging="360"/>
      </w:pPr>
    </w:lvl>
    <w:lvl w:ilvl="8" w:tplc="14AA2E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62EA18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21636B6" w:tentative="1">
      <w:start w:val="1"/>
      <w:numFmt w:val="lowerLetter"/>
      <w:lvlText w:val="%2."/>
      <w:lvlJc w:val="left"/>
      <w:pPr>
        <w:ind w:left="1440" w:hanging="360"/>
      </w:pPr>
    </w:lvl>
    <w:lvl w:ilvl="2" w:tplc="7528FF56" w:tentative="1">
      <w:start w:val="1"/>
      <w:numFmt w:val="lowerRoman"/>
      <w:lvlText w:val="%3."/>
      <w:lvlJc w:val="right"/>
      <w:pPr>
        <w:ind w:left="2160" w:hanging="180"/>
      </w:pPr>
    </w:lvl>
    <w:lvl w:ilvl="3" w:tplc="4BC05F10" w:tentative="1">
      <w:start w:val="1"/>
      <w:numFmt w:val="decimal"/>
      <w:lvlText w:val="%4."/>
      <w:lvlJc w:val="left"/>
      <w:pPr>
        <w:ind w:left="2880" w:hanging="360"/>
      </w:pPr>
    </w:lvl>
    <w:lvl w:ilvl="4" w:tplc="52F639D0" w:tentative="1">
      <w:start w:val="1"/>
      <w:numFmt w:val="lowerLetter"/>
      <w:lvlText w:val="%5."/>
      <w:lvlJc w:val="left"/>
      <w:pPr>
        <w:ind w:left="3600" w:hanging="360"/>
      </w:pPr>
    </w:lvl>
    <w:lvl w:ilvl="5" w:tplc="2FF63BE2" w:tentative="1">
      <w:start w:val="1"/>
      <w:numFmt w:val="lowerRoman"/>
      <w:lvlText w:val="%6."/>
      <w:lvlJc w:val="right"/>
      <w:pPr>
        <w:ind w:left="4320" w:hanging="180"/>
      </w:pPr>
    </w:lvl>
    <w:lvl w:ilvl="6" w:tplc="A8460E0E" w:tentative="1">
      <w:start w:val="1"/>
      <w:numFmt w:val="decimal"/>
      <w:lvlText w:val="%7."/>
      <w:lvlJc w:val="left"/>
      <w:pPr>
        <w:ind w:left="5040" w:hanging="360"/>
      </w:pPr>
    </w:lvl>
    <w:lvl w:ilvl="7" w:tplc="A14C8F50" w:tentative="1">
      <w:start w:val="1"/>
      <w:numFmt w:val="lowerLetter"/>
      <w:lvlText w:val="%8."/>
      <w:lvlJc w:val="left"/>
      <w:pPr>
        <w:ind w:left="5760" w:hanging="360"/>
      </w:pPr>
    </w:lvl>
    <w:lvl w:ilvl="8" w:tplc="5D2845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5EBA95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BC0E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36A473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16C31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53C8B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BE3F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8D4C0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6249F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438A8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6526F8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F9448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865C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7F089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2EE43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B3062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78CE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2676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FEDF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AA3C37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1636" w:tentative="1">
      <w:start w:val="1"/>
      <w:numFmt w:val="lowerLetter"/>
      <w:lvlText w:val="%2."/>
      <w:lvlJc w:val="left"/>
      <w:pPr>
        <w:ind w:left="1440" w:hanging="360"/>
      </w:pPr>
    </w:lvl>
    <w:lvl w:ilvl="2" w:tplc="8570C224" w:tentative="1">
      <w:start w:val="1"/>
      <w:numFmt w:val="lowerRoman"/>
      <w:lvlText w:val="%3."/>
      <w:lvlJc w:val="right"/>
      <w:pPr>
        <w:ind w:left="2160" w:hanging="180"/>
      </w:pPr>
    </w:lvl>
    <w:lvl w:ilvl="3" w:tplc="4FA49BB0" w:tentative="1">
      <w:start w:val="1"/>
      <w:numFmt w:val="decimal"/>
      <w:lvlText w:val="%4."/>
      <w:lvlJc w:val="left"/>
      <w:pPr>
        <w:ind w:left="2880" w:hanging="360"/>
      </w:pPr>
    </w:lvl>
    <w:lvl w:ilvl="4" w:tplc="51C44A88" w:tentative="1">
      <w:start w:val="1"/>
      <w:numFmt w:val="lowerLetter"/>
      <w:lvlText w:val="%5."/>
      <w:lvlJc w:val="left"/>
      <w:pPr>
        <w:ind w:left="3600" w:hanging="360"/>
      </w:pPr>
    </w:lvl>
    <w:lvl w:ilvl="5" w:tplc="D480EE04" w:tentative="1">
      <w:start w:val="1"/>
      <w:numFmt w:val="lowerRoman"/>
      <w:lvlText w:val="%6."/>
      <w:lvlJc w:val="right"/>
      <w:pPr>
        <w:ind w:left="4320" w:hanging="180"/>
      </w:pPr>
    </w:lvl>
    <w:lvl w:ilvl="6" w:tplc="BDEEC974" w:tentative="1">
      <w:start w:val="1"/>
      <w:numFmt w:val="decimal"/>
      <w:lvlText w:val="%7."/>
      <w:lvlJc w:val="left"/>
      <w:pPr>
        <w:ind w:left="5040" w:hanging="360"/>
      </w:pPr>
    </w:lvl>
    <w:lvl w:ilvl="7" w:tplc="09C64BFC" w:tentative="1">
      <w:start w:val="1"/>
      <w:numFmt w:val="lowerLetter"/>
      <w:lvlText w:val="%8."/>
      <w:lvlJc w:val="left"/>
      <w:pPr>
        <w:ind w:left="5760" w:hanging="360"/>
      </w:pPr>
    </w:lvl>
    <w:lvl w:ilvl="8" w:tplc="55C4D63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3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B6B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2D39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3582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65E6"/>
    <w:rsid w:val="001878EA"/>
    <w:rsid w:val="001907BF"/>
    <w:rsid w:val="00193107"/>
    <w:rsid w:val="00193D52"/>
    <w:rsid w:val="00194D42"/>
    <w:rsid w:val="001974E9"/>
    <w:rsid w:val="00197C3D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1C04"/>
    <w:rsid w:val="001E41A2"/>
    <w:rsid w:val="001E48F0"/>
    <w:rsid w:val="001E698C"/>
    <w:rsid w:val="001E705D"/>
    <w:rsid w:val="001E7FBE"/>
    <w:rsid w:val="001F07BC"/>
    <w:rsid w:val="001F109A"/>
    <w:rsid w:val="001F2EAE"/>
    <w:rsid w:val="001F56FA"/>
    <w:rsid w:val="002001C9"/>
    <w:rsid w:val="00203268"/>
    <w:rsid w:val="0020484A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447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B2B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5E32"/>
    <w:rsid w:val="002F6DF5"/>
    <w:rsid w:val="002F71F8"/>
    <w:rsid w:val="002F7C95"/>
    <w:rsid w:val="00302748"/>
    <w:rsid w:val="00307A7E"/>
    <w:rsid w:val="00307AFB"/>
    <w:rsid w:val="00310E03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05B1"/>
    <w:rsid w:val="00364E1D"/>
    <w:rsid w:val="00365B97"/>
    <w:rsid w:val="00365F64"/>
    <w:rsid w:val="00371D99"/>
    <w:rsid w:val="00372E17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B548E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A6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E7F38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D5B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549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1C5D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4FD0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00DC"/>
    <w:rsid w:val="006B2ACB"/>
    <w:rsid w:val="006B5C37"/>
    <w:rsid w:val="006B608E"/>
    <w:rsid w:val="006C1A61"/>
    <w:rsid w:val="006C1C3F"/>
    <w:rsid w:val="006C256B"/>
    <w:rsid w:val="006C5047"/>
    <w:rsid w:val="006D0522"/>
    <w:rsid w:val="006D76E6"/>
    <w:rsid w:val="006E03F6"/>
    <w:rsid w:val="006E1626"/>
    <w:rsid w:val="006E54FC"/>
    <w:rsid w:val="006F185D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101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2353"/>
    <w:rsid w:val="007A33E1"/>
    <w:rsid w:val="007A3649"/>
    <w:rsid w:val="007A3ECF"/>
    <w:rsid w:val="007A7583"/>
    <w:rsid w:val="007B4E58"/>
    <w:rsid w:val="007C523A"/>
    <w:rsid w:val="007C688C"/>
    <w:rsid w:val="007D0968"/>
    <w:rsid w:val="007D3D48"/>
    <w:rsid w:val="007D46C0"/>
    <w:rsid w:val="007D5235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18A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D07"/>
    <w:rsid w:val="008B7265"/>
    <w:rsid w:val="008C126E"/>
    <w:rsid w:val="008C4C69"/>
    <w:rsid w:val="008C58DD"/>
    <w:rsid w:val="008D1DDE"/>
    <w:rsid w:val="008D74AB"/>
    <w:rsid w:val="008E202A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5AA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2FE2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C73EB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572B"/>
    <w:rsid w:val="00A0066D"/>
    <w:rsid w:val="00A02F08"/>
    <w:rsid w:val="00A02FC0"/>
    <w:rsid w:val="00A053FF"/>
    <w:rsid w:val="00A077D3"/>
    <w:rsid w:val="00A07FAE"/>
    <w:rsid w:val="00A12337"/>
    <w:rsid w:val="00A12879"/>
    <w:rsid w:val="00A133D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056E"/>
    <w:rsid w:val="00B21E9F"/>
    <w:rsid w:val="00B3040A"/>
    <w:rsid w:val="00B31BE2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358"/>
    <w:rsid w:val="00B66D37"/>
    <w:rsid w:val="00B7041D"/>
    <w:rsid w:val="00B70FC4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2253"/>
    <w:rsid w:val="00BC4DE8"/>
    <w:rsid w:val="00BC74CC"/>
    <w:rsid w:val="00BC7528"/>
    <w:rsid w:val="00BD144C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3658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5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5171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1B1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153B"/>
    <w:rsid w:val="00D533B0"/>
    <w:rsid w:val="00D61BC7"/>
    <w:rsid w:val="00D6348B"/>
    <w:rsid w:val="00D73EF3"/>
    <w:rsid w:val="00D74B5E"/>
    <w:rsid w:val="00D74CD1"/>
    <w:rsid w:val="00D754F2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6024"/>
    <w:rsid w:val="00DD1906"/>
    <w:rsid w:val="00DD66BC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674F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0438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EA1"/>
    <w:rsid w:val="00EC5BC1"/>
    <w:rsid w:val="00EC6092"/>
    <w:rsid w:val="00EC70D4"/>
    <w:rsid w:val="00ED0BFA"/>
    <w:rsid w:val="00ED1945"/>
    <w:rsid w:val="00ED517A"/>
    <w:rsid w:val="00ED6CDF"/>
    <w:rsid w:val="00EE0FB4"/>
    <w:rsid w:val="00EE2860"/>
    <w:rsid w:val="00EE2CF1"/>
    <w:rsid w:val="00EE4115"/>
    <w:rsid w:val="00EE4504"/>
    <w:rsid w:val="00EE7B3B"/>
    <w:rsid w:val="00EF0C52"/>
    <w:rsid w:val="00EF270A"/>
    <w:rsid w:val="00EF788C"/>
    <w:rsid w:val="00EF7ABF"/>
    <w:rsid w:val="00F0033B"/>
    <w:rsid w:val="00F0181A"/>
    <w:rsid w:val="00F02284"/>
    <w:rsid w:val="00F03A87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2BB7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97BD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5DDA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79D1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423EBB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423EBB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423EBB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423EBB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423EBB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423EBB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423EBB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423EBB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423EBB"/>
    <w:rsid w:val="005C29E7"/>
    <w:rsid w:val="006509A0"/>
    <w:rsid w:val="00793CD7"/>
    <w:rsid w:val="00810A2C"/>
    <w:rsid w:val="00857BC2"/>
    <w:rsid w:val="00957355"/>
    <w:rsid w:val="009F3E8F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83B3D-A61A-4C3F-A2FE-FEEE04C01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667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Rajczi Andrea</cp:lastModifiedBy>
  <cp:revision>17</cp:revision>
  <cp:lastPrinted>2015-06-19T08:32:00Z</cp:lastPrinted>
  <dcterms:created xsi:type="dcterms:W3CDTF">2022-09-21T10:19:00Z</dcterms:created>
  <dcterms:modified xsi:type="dcterms:W3CDTF">2026-02-12T10:05:00Z</dcterms:modified>
</cp:coreProperties>
</file>